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15FB" w14:textId="77777777" w:rsidR="001767A6" w:rsidRDefault="001767A6"/>
    <w:p w14:paraId="048600E0" w14:textId="7E91CAC3" w:rsidR="00774778" w:rsidRDefault="005E6A03" w:rsidP="005E6A03">
      <w:pPr>
        <w:spacing w:after="524" w:line="240" w:lineRule="auto"/>
        <w:ind w:left="57" w:right="273"/>
        <w:jc w:val="left"/>
        <w:rPr>
          <w:sz w:val="28"/>
          <w:szCs w:val="28"/>
        </w:rPr>
      </w:pPr>
      <w:r w:rsidRPr="001238DF">
        <w:rPr>
          <w:sz w:val="28"/>
          <w:szCs w:val="28"/>
        </w:rPr>
        <w:t xml:space="preserve">Styrelsen </w:t>
      </w:r>
      <w:r w:rsidR="00774778" w:rsidRPr="001238DF">
        <w:rPr>
          <w:sz w:val="28"/>
          <w:szCs w:val="28"/>
        </w:rPr>
        <w:t xml:space="preserve">i Brf Skålen </w:t>
      </w:r>
      <w:r w:rsidRPr="001238DF">
        <w:rPr>
          <w:sz w:val="28"/>
          <w:szCs w:val="28"/>
        </w:rPr>
        <w:t xml:space="preserve">beslutar med stöd av Regeringens proposition 2019/20:143, </w:t>
      </w:r>
      <w:r w:rsidRPr="001238DF">
        <w:rPr>
          <w:b/>
          <w:bCs/>
          <w:sz w:val="28"/>
          <w:szCs w:val="28"/>
        </w:rPr>
        <w:t>Tillfälliga åtgärder för att underlätta genomförandet av bolags- och föreningsstämmor</w:t>
      </w:r>
      <w:r w:rsidRPr="001238DF">
        <w:rPr>
          <w:sz w:val="28"/>
          <w:szCs w:val="28"/>
        </w:rPr>
        <w:t xml:space="preserve"> att </w:t>
      </w:r>
      <w:r w:rsidR="00774778" w:rsidRPr="001238DF">
        <w:rPr>
          <w:sz w:val="28"/>
          <w:szCs w:val="28"/>
        </w:rPr>
        <w:t xml:space="preserve">till årsstämman 2020, för verksamhetsåret 2019, får medlem oavsett vad som anges 9 kap. 14 § bostadsrättslagen (1991:614) samt </w:t>
      </w:r>
      <w:r w:rsidR="001238DF">
        <w:rPr>
          <w:sz w:val="28"/>
          <w:szCs w:val="28"/>
        </w:rPr>
        <w:t xml:space="preserve">i </w:t>
      </w:r>
      <w:r w:rsidR="00774778" w:rsidRPr="001238DF">
        <w:rPr>
          <w:sz w:val="28"/>
          <w:szCs w:val="28"/>
        </w:rPr>
        <w:t>föreningens stadgar 19 § angivet</w:t>
      </w:r>
      <w:r w:rsidR="001238DF">
        <w:rPr>
          <w:sz w:val="28"/>
          <w:szCs w:val="28"/>
        </w:rPr>
        <w:t>,</w:t>
      </w:r>
      <w:r w:rsidR="00774778" w:rsidRPr="001238DF">
        <w:rPr>
          <w:sz w:val="28"/>
          <w:szCs w:val="28"/>
        </w:rPr>
        <w:t xml:space="preserve"> </w:t>
      </w:r>
      <w:r w:rsidR="00774778" w:rsidRPr="001238DF">
        <w:rPr>
          <w:sz w:val="28"/>
          <w:szCs w:val="28"/>
          <w:u w:val="single"/>
        </w:rPr>
        <w:t xml:space="preserve">anlita </w:t>
      </w:r>
      <w:r w:rsidR="00774778" w:rsidRPr="00A119B4">
        <w:rPr>
          <w:b/>
          <w:bCs/>
          <w:sz w:val="28"/>
          <w:szCs w:val="28"/>
          <w:u w:val="single"/>
        </w:rPr>
        <w:t>ett</w:t>
      </w:r>
      <w:r w:rsidR="00774778" w:rsidRPr="001238DF">
        <w:rPr>
          <w:sz w:val="28"/>
          <w:szCs w:val="28"/>
          <w:u w:val="single"/>
        </w:rPr>
        <w:t xml:space="preserve"> ombud som inte ingår i den krets som anges som ange</w:t>
      </w:r>
      <w:r w:rsidR="001238DF" w:rsidRPr="001238DF">
        <w:rPr>
          <w:sz w:val="28"/>
          <w:szCs w:val="28"/>
          <w:u w:val="single"/>
        </w:rPr>
        <w:t xml:space="preserve">s i stadgarna 19 § och att </w:t>
      </w:r>
      <w:r w:rsidR="001238DF" w:rsidRPr="00A119B4">
        <w:rPr>
          <w:sz w:val="28"/>
          <w:szCs w:val="28"/>
          <w:u w:val="single"/>
        </w:rPr>
        <w:t xml:space="preserve">ombud får företräda fler än en medlem. </w:t>
      </w:r>
      <w:r w:rsidR="001238DF" w:rsidRPr="00A119B4">
        <w:rPr>
          <w:sz w:val="28"/>
          <w:szCs w:val="28"/>
        </w:rPr>
        <w:br/>
      </w:r>
      <w:r w:rsidR="001238DF" w:rsidRPr="001238DF">
        <w:rPr>
          <w:sz w:val="28"/>
          <w:szCs w:val="28"/>
        </w:rPr>
        <w:t>Dock</w:t>
      </w:r>
      <w:r w:rsidR="001238DF">
        <w:rPr>
          <w:sz w:val="28"/>
          <w:szCs w:val="28"/>
        </w:rPr>
        <w:t xml:space="preserve"> föreligger fortfarande de formella kraven på fullmakt, skriftligt utfärdad, undertecknad, daterad samt ej vara äldre än 1 år.</w:t>
      </w:r>
    </w:p>
    <w:p w14:paraId="52561506" w14:textId="77777777" w:rsidR="00774778" w:rsidRPr="001238DF" w:rsidRDefault="00940804" w:rsidP="00774778">
      <w:pPr>
        <w:pStyle w:val="Rubrik2"/>
        <w:tabs>
          <w:tab w:val="center" w:pos="2327"/>
        </w:tabs>
        <w:spacing w:line="240" w:lineRule="auto"/>
        <w:ind w:right="0" w:firstLine="0"/>
        <w:rPr>
          <w:b/>
          <w:sz w:val="20"/>
          <w:szCs w:val="20"/>
        </w:rPr>
      </w:pPr>
      <w:r w:rsidRPr="00940804">
        <w:rPr>
          <w:b/>
          <w:sz w:val="28"/>
          <w:szCs w:val="28"/>
        </w:rPr>
        <w:t>Utdrag u</w:t>
      </w:r>
      <w:r>
        <w:rPr>
          <w:b/>
          <w:sz w:val="28"/>
          <w:szCs w:val="28"/>
        </w:rPr>
        <w:t>r</w:t>
      </w:r>
      <w:r w:rsidRPr="00940804">
        <w:rPr>
          <w:b/>
          <w:sz w:val="28"/>
          <w:szCs w:val="28"/>
        </w:rPr>
        <w:t xml:space="preserve"> BRF Skålens Stadgar</w:t>
      </w:r>
      <w:r>
        <w:rPr>
          <w:b/>
          <w:sz w:val="20"/>
          <w:szCs w:val="20"/>
        </w:rPr>
        <w:br/>
      </w:r>
      <w:r w:rsidR="00774778" w:rsidRPr="001238DF">
        <w:rPr>
          <w:b/>
          <w:sz w:val="20"/>
          <w:szCs w:val="20"/>
        </w:rPr>
        <w:t>19§</w:t>
      </w:r>
      <w:r w:rsidR="00774778" w:rsidRPr="001238DF">
        <w:rPr>
          <w:b/>
          <w:sz w:val="20"/>
          <w:szCs w:val="20"/>
        </w:rPr>
        <w:tab/>
        <w:t>OMBUD OCH BITRÄDE</w:t>
      </w:r>
    </w:p>
    <w:p w14:paraId="4B717579" w14:textId="77777777" w:rsidR="00774778" w:rsidRPr="001238DF" w:rsidRDefault="00774778" w:rsidP="00774778">
      <w:pPr>
        <w:spacing w:line="240" w:lineRule="auto"/>
        <w:ind w:left="57" w:right="1194"/>
        <w:jc w:val="left"/>
        <w:rPr>
          <w:sz w:val="20"/>
          <w:szCs w:val="20"/>
          <w:u w:val="single"/>
        </w:rPr>
      </w:pPr>
      <w:r w:rsidRPr="001238DF">
        <w:rPr>
          <w:sz w:val="20"/>
          <w:szCs w:val="20"/>
        </w:rPr>
        <w:t xml:space="preserve">Medlem får utöva sin rösträtt genom ombud. Ombudet skall </w:t>
      </w:r>
      <w:r w:rsidRPr="001238DF">
        <w:rPr>
          <w:sz w:val="20"/>
          <w:szCs w:val="20"/>
          <w:u w:val="single"/>
        </w:rPr>
        <w:t>uppvisa en skriftlig, undertecknad och daterad fullmakt, ej äldre än ett år.</w:t>
      </w:r>
    </w:p>
    <w:p w14:paraId="5AB48B2E" w14:textId="77777777" w:rsidR="00774778" w:rsidRPr="001238DF" w:rsidRDefault="00774778" w:rsidP="00774778">
      <w:pPr>
        <w:spacing w:line="240" w:lineRule="auto"/>
        <w:ind w:left="57" w:right="1101"/>
        <w:jc w:val="left"/>
        <w:rPr>
          <w:sz w:val="20"/>
          <w:szCs w:val="20"/>
        </w:rPr>
      </w:pPr>
      <w:r w:rsidRPr="001238DF">
        <w:rPr>
          <w:sz w:val="20"/>
          <w:szCs w:val="20"/>
          <w:u w:val="single"/>
        </w:rPr>
        <w:t>Fullmakten skall uppvisas i original och gäller högst ett (1) år från utfärdandet.</w:t>
      </w:r>
      <w:r w:rsidRPr="001238DF">
        <w:rPr>
          <w:sz w:val="20"/>
          <w:szCs w:val="20"/>
        </w:rPr>
        <w:t xml:space="preserve"> </w:t>
      </w:r>
      <w:r w:rsidRPr="001238DF">
        <w:rPr>
          <w:b/>
          <w:bCs/>
          <w:sz w:val="20"/>
          <w:szCs w:val="20"/>
        </w:rPr>
        <w:t>Ingen får såsom ombud företräda mer än en (l) medlem.</w:t>
      </w:r>
    </w:p>
    <w:p w14:paraId="5B4C56F3" w14:textId="77777777" w:rsidR="00774778" w:rsidRPr="001238DF" w:rsidRDefault="00774778" w:rsidP="00774778">
      <w:pPr>
        <w:spacing w:after="91" w:line="240" w:lineRule="auto"/>
        <w:ind w:left="57" w:right="683"/>
        <w:jc w:val="left"/>
        <w:rPr>
          <w:sz w:val="20"/>
          <w:szCs w:val="20"/>
        </w:rPr>
      </w:pPr>
      <w:r w:rsidRPr="001238DF">
        <w:rPr>
          <w:sz w:val="20"/>
          <w:szCs w:val="20"/>
        </w:rPr>
        <w:t>På föreningsstämma får medlem medföra högst ett biträde. Biträdets uppgift är att vara medlemmen behjälplig. Biträdet har yttranderätt.</w:t>
      </w:r>
    </w:p>
    <w:p w14:paraId="1AB0900E" w14:textId="77777777" w:rsidR="00774778" w:rsidRPr="001238DF" w:rsidRDefault="00774778" w:rsidP="00774778">
      <w:pPr>
        <w:spacing w:line="240" w:lineRule="auto"/>
        <w:ind w:left="0" w:right="4403"/>
        <w:jc w:val="left"/>
        <w:rPr>
          <w:b/>
          <w:bCs/>
          <w:sz w:val="20"/>
          <w:szCs w:val="20"/>
        </w:rPr>
      </w:pPr>
      <w:r w:rsidRPr="001238DF">
        <w:rPr>
          <w:b/>
          <w:bCs/>
          <w:sz w:val="20"/>
          <w:szCs w:val="20"/>
        </w:rPr>
        <w:t>Ombud och biträde får endast vara:</w:t>
      </w:r>
    </w:p>
    <w:p w14:paraId="02933285" w14:textId="77777777" w:rsidR="00774778" w:rsidRPr="001238DF" w:rsidRDefault="00774778" w:rsidP="00774778">
      <w:pPr>
        <w:pStyle w:val="Liststycke"/>
        <w:numPr>
          <w:ilvl w:val="0"/>
          <w:numId w:val="1"/>
        </w:numPr>
        <w:spacing w:line="240" w:lineRule="auto"/>
        <w:ind w:right="4403"/>
        <w:jc w:val="left"/>
        <w:rPr>
          <w:b/>
          <w:bCs/>
          <w:sz w:val="20"/>
          <w:szCs w:val="20"/>
        </w:rPr>
      </w:pPr>
      <w:r w:rsidRPr="001238DF">
        <w:rPr>
          <w:b/>
          <w:bCs/>
          <w:sz w:val="20"/>
          <w:szCs w:val="20"/>
        </w:rPr>
        <w:t>Annan medlem</w:t>
      </w:r>
    </w:p>
    <w:p w14:paraId="6405CC17" w14:textId="77777777" w:rsidR="00774778" w:rsidRPr="001238DF" w:rsidRDefault="00774778" w:rsidP="00774778">
      <w:pPr>
        <w:pStyle w:val="Liststycke"/>
        <w:numPr>
          <w:ilvl w:val="0"/>
          <w:numId w:val="1"/>
        </w:numPr>
        <w:spacing w:line="240" w:lineRule="auto"/>
        <w:ind w:right="3462"/>
        <w:jc w:val="left"/>
        <w:rPr>
          <w:b/>
          <w:bCs/>
          <w:sz w:val="20"/>
          <w:szCs w:val="20"/>
        </w:rPr>
      </w:pPr>
      <w:r w:rsidRPr="001238DF">
        <w:rPr>
          <w:b/>
          <w:bCs/>
          <w:sz w:val="20"/>
          <w:szCs w:val="20"/>
        </w:rPr>
        <w:t>Medlemmens make/maka, registrerad partner eller sambo</w:t>
      </w:r>
    </w:p>
    <w:p w14:paraId="4D737BE7" w14:textId="77777777" w:rsidR="00774778" w:rsidRPr="001238DF" w:rsidRDefault="00774778" w:rsidP="00774778">
      <w:pPr>
        <w:pStyle w:val="Liststycke"/>
        <w:numPr>
          <w:ilvl w:val="0"/>
          <w:numId w:val="1"/>
        </w:numPr>
        <w:spacing w:line="240" w:lineRule="auto"/>
        <w:ind w:right="343"/>
        <w:jc w:val="left"/>
        <w:rPr>
          <w:b/>
          <w:bCs/>
          <w:sz w:val="20"/>
          <w:szCs w:val="20"/>
        </w:rPr>
      </w:pPr>
      <w:r w:rsidRPr="001238DF">
        <w:rPr>
          <w:b/>
          <w:bCs/>
          <w:sz w:val="20"/>
          <w:szCs w:val="20"/>
        </w:rPr>
        <w:t>Förälder</w:t>
      </w:r>
    </w:p>
    <w:p w14:paraId="62652CD3" w14:textId="77777777" w:rsidR="00774778" w:rsidRPr="001238DF" w:rsidRDefault="00774778" w:rsidP="00774778">
      <w:pPr>
        <w:pStyle w:val="Liststycke"/>
        <w:numPr>
          <w:ilvl w:val="0"/>
          <w:numId w:val="1"/>
        </w:numPr>
        <w:spacing w:line="240" w:lineRule="auto"/>
        <w:ind w:right="343"/>
        <w:jc w:val="left"/>
        <w:rPr>
          <w:b/>
          <w:bCs/>
          <w:sz w:val="20"/>
          <w:szCs w:val="20"/>
        </w:rPr>
      </w:pPr>
      <w:r w:rsidRPr="001238DF">
        <w:rPr>
          <w:b/>
          <w:bCs/>
          <w:sz w:val="20"/>
          <w:szCs w:val="20"/>
        </w:rPr>
        <w:t xml:space="preserve">Syskon </w:t>
      </w:r>
    </w:p>
    <w:p w14:paraId="5E7587AC" w14:textId="77777777" w:rsidR="00774778" w:rsidRPr="001238DF" w:rsidRDefault="00774778" w:rsidP="00774778">
      <w:pPr>
        <w:pStyle w:val="Liststycke"/>
        <w:numPr>
          <w:ilvl w:val="0"/>
          <w:numId w:val="1"/>
        </w:numPr>
        <w:spacing w:line="240" w:lineRule="auto"/>
        <w:ind w:right="343"/>
        <w:jc w:val="left"/>
        <w:rPr>
          <w:b/>
          <w:bCs/>
          <w:sz w:val="20"/>
          <w:szCs w:val="20"/>
        </w:rPr>
      </w:pPr>
      <w:r w:rsidRPr="001238DF">
        <w:rPr>
          <w:b/>
          <w:bCs/>
          <w:sz w:val="20"/>
          <w:szCs w:val="20"/>
        </w:rPr>
        <w:t xml:space="preserve">Myndigt barn </w:t>
      </w:r>
    </w:p>
    <w:p w14:paraId="5DE2B656" w14:textId="77777777" w:rsidR="00774778" w:rsidRPr="001238DF" w:rsidRDefault="00774778" w:rsidP="00774778">
      <w:pPr>
        <w:pStyle w:val="Liststycke"/>
        <w:numPr>
          <w:ilvl w:val="0"/>
          <w:numId w:val="1"/>
        </w:numPr>
        <w:spacing w:line="240" w:lineRule="auto"/>
        <w:ind w:right="343"/>
        <w:jc w:val="left"/>
        <w:rPr>
          <w:b/>
          <w:bCs/>
          <w:sz w:val="20"/>
          <w:szCs w:val="20"/>
        </w:rPr>
      </w:pPr>
      <w:r w:rsidRPr="001238DF">
        <w:rPr>
          <w:b/>
          <w:bCs/>
          <w:sz w:val="20"/>
          <w:szCs w:val="20"/>
        </w:rPr>
        <w:t xml:space="preserve">Annan närstående om varaktigt sammanbor med medlemmen i föreningen hus </w:t>
      </w:r>
    </w:p>
    <w:p w14:paraId="5D79EDD0" w14:textId="77777777" w:rsidR="00774778" w:rsidRPr="001238DF" w:rsidRDefault="00774778" w:rsidP="00774778">
      <w:pPr>
        <w:pStyle w:val="Liststycke"/>
        <w:numPr>
          <w:ilvl w:val="0"/>
          <w:numId w:val="1"/>
        </w:numPr>
        <w:spacing w:line="240" w:lineRule="auto"/>
        <w:ind w:right="343"/>
        <w:jc w:val="left"/>
        <w:rPr>
          <w:b/>
          <w:bCs/>
          <w:sz w:val="20"/>
          <w:szCs w:val="20"/>
        </w:rPr>
      </w:pPr>
      <w:r w:rsidRPr="001238DF">
        <w:rPr>
          <w:b/>
          <w:bCs/>
          <w:sz w:val="20"/>
          <w:szCs w:val="20"/>
        </w:rPr>
        <w:t>God man</w:t>
      </w:r>
    </w:p>
    <w:p w14:paraId="29A525F9" w14:textId="77777777" w:rsidR="00774778" w:rsidRPr="001238DF" w:rsidRDefault="00774778" w:rsidP="00774778">
      <w:pPr>
        <w:spacing w:after="128" w:line="240" w:lineRule="auto"/>
        <w:ind w:left="57" w:right="58"/>
        <w:jc w:val="left"/>
        <w:rPr>
          <w:sz w:val="20"/>
          <w:szCs w:val="20"/>
        </w:rPr>
      </w:pPr>
      <w:r w:rsidRPr="001238DF">
        <w:rPr>
          <w:sz w:val="20"/>
          <w:szCs w:val="20"/>
        </w:rPr>
        <w:t>Om medlem har förvaltare företräds medlemmen av förvaltaren. Underårig medlem företräds av sin förmyndare.</w:t>
      </w:r>
    </w:p>
    <w:p w14:paraId="3FAE7A07" w14:textId="77777777" w:rsidR="00774778" w:rsidRPr="001238DF" w:rsidRDefault="00774778" w:rsidP="00774778">
      <w:pPr>
        <w:spacing w:after="101" w:line="240" w:lineRule="auto"/>
        <w:ind w:left="57" w:right="58"/>
        <w:jc w:val="left"/>
        <w:rPr>
          <w:sz w:val="20"/>
          <w:szCs w:val="20"/>
        </w:rPr>
      </w:pPr>
      <w:r w:rsidRPr="001238DF">
        <w:rPr>
          <w:sz w:val="20"/>
          <w:szCs w:val="20"/>
        </w:rPr>
        <w:t>Är medlemmen en juridisk person får denne Företrädas av legal ställföreträdare, mot uppvisande av ett registreringsbevis som är högst tre (3) månader gammalt.</w:t>
      </w:r>
    </w:p>
    <w:p w14:paraId="238C3DB4" w14:textId="77777777" w:rsidR="005E6A03" w:rsidRDefault="00774778" w:rsidP="00940804">
      <w:pPr>
        <w:spacing w:after="524" w:line="240" w:lineRule="auto"/>
        <w:ind w:left="57" w:right="273"/>
        <w:jc w:val="left"/>
      </w:pPr>
      <w:r w:rsidRPr="001238DF">
        <w:rPr>
          <w:sz w:val="20"/>
          <w:szCs w:val="20"/>
        </w:rPr>
        <w:t>Föreningsstämman får besluta att den som inte är medlem skall ha rätt att närvara eller på annat sätt följa förhandlingarna vid föreningsstämman. Ett sådant beslut är giltigt endast om det beslutas av samtliga röstberättigade som är närvarande vid föreningsstämman.</w:t>
      </w:r>
    </w:p>
    <w:sectPr w:rsidR="005E6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D54"/>
    <w:multiLevelType w:val="hybridMultilevel"/>
    <w:tmpl w:val="6D6AF272"/>
    <w:lvl w:ilvl="0" w:tplc="041D0001">
      <w:start w:val="1"/>
      <w:numFmt w:val="bullet"/>
      <w:lvlText w:val=""/>
      <w:lvlJc w:val="left"/>
      <w:pPr>
        <w:ind w:left="724" w:hanging="360"/>
      </w:pPr>
      <w:rPr>
        <w:rFonts w:ascii="Symbol" w:hAnsi="Symbol" w:hint="default"/>
      </w:rPr>
    </w:lvl>
    <w:lvl w:ilvl="1" w:tplc="041D0003" w:tentative="1">
      <w:start w:val="1"/>
      <w:numFmt w:val="bullet"/>
      <w:lvlText w:val="o"/>
      <w:lvlJc w:val="left"/>
      <w:pPr>
        <w:ind w:left="1444" w:hanging="360"/>
      </w:pPr>
      <w:rPr>
        <w:rFonts w:ascii="Courier New" w:hAnsi="Courier New" w:cs="Courier New" w:hint="default"/>
      </w:rPr>
    </w:lvl>
    <w:lvl w:ilvl="2" w:tplc="041D0005" w:tentative="1">
      <w:start w:val="1"/>
      <w:numFmt w:val="bullet"/>
      <w:lvlText w:val=""/>
      <w:lvlJc w:val="left"/>
      <w:pPr>
        <w:ind w:left="2164" w:hanging="360"/>
      </w:pPr>
      <w:rPr>
        <w:rFonts w:ascii="Wingdings" w:hAnsi="Wingdings" w:hint="default"/>
      </w:rPr>
    </w:lvl>
    <w:lvl w:ilvl="3" w:tplc="041D0001" w:tentative="1">
      <w:start w:val="1"/>
      <w:numFmt w:val="bullet"/>
      <w:lvlText w:val=""/>
      <w:lvlJc w:val="left"/>
      <w:pPr>
        <w:ind w:left="2884" w:hanging="360"/>
      </w:pPr>
      <w:rPr>
        <w:rFonts w:ascii="Symbol" w:hAnsi="Symbol" w:hint="default"/>
      </w:rPr>
    </w:lvl>
    <w:lvl w:ilvl="4" w:tplc="041D0003" w:tentative="1">
      <w:start w:val="1"/>
      <w:numFmt w:val="bullet"/>
      <w:lvlText w:val="o"/>
      <w:lvlJc w:val="left"/>
      <w:pPr>
        <w:ind w:left="3604" w:hanging="360"/>
      </w:pPr>
      <w:rPr>
        <w:rFonts w:ascii="Courier New" w:hAnsi="Courier New" w:cs="Courier New" w:hint="default"/>
      </w:rPr>
    </w:lvl>
    <w:lvl w:ilvl="5" w:tplc="041D0005" w:tentative="1">
      <w:start w:val="1"/>
      <w:numFmt w:val="bullet"/>
      <w:lvlText w:val=""/>
      <w:lvlJc w:val="left"/>
      <w:pPr>
        <w:ind w:left="4324" w:hanging="360"/>
      </w:pPr>
      <w:rPr>
        <w:rFonts w:ascii="Wingdings" w:hAnsi="Wingdings" w:hint="default"/>
      </w:rPr>
    </w:lvl>
    <w:lvl w:ilvl="6" w:tplc="041D0001" w:tentative="1">
      <w:start w:val="1"/>
      <w:numFmt w:val="bullet"/>
      <w:lvlText w:val=""/>
      <w:lvlJc w:val="left"/>
      <w:pPr>
        <w:ind w:left="5044" w:hanging="360"/>
      </w:pPr>
      <w:rPr>
        <w:rFonts w:ascii="Symbol" w:hAnsi="Symbol" w:hint="default"/>
      </w:rPr>
    </w:lvl>
    <w:lvl w:ilvl="7" w:tplc="041D0003" w:tentative="1">
      <w:start w:val="1"/>
      <w:numFmt w:val="bullet"/>
      <w:lvlText w:val="o"/>
      <w:lvlJc w:val="left"/>
      <w:pPr>
        <w:ind w:left="5764" w:hanging="360"/>
      </w:pPr>
      <w:rPr>
        <w:rFonts w:ascii="Courier New" w:hAnsi="Courier New" w:cs="Courier New" w:hint="default"/>
      </w:rPr>
    </w:lvl>
    <w:lvl w:ilvl="8" w:tplc="041D0005" w:tentative="1">
      <w:start w:val="1"/>
      <w:numFmt w:val="bullet"/>
      <w:lvlText w:val=""/>
      <w:lvlJc w:val="left"/>
      <w:pPr>
        <w:ind w:left="64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03"/>
    <w:rsid w:val="001238DF"/>
    <w:rsid w:val="001767A6"/>
    <w:rsid w:val="005E6A03"/>
    <w:rsid w:val="00774778"/>
    <w:rsid w:val="00940804"/>
    <w:rsid w:val="00A119B4"/>
    <w:rsid w:val="00CF3A9E"/>
    <w:rsid w:val="00D14C2E"/>
    <w:rsid w:val="00E71505"/>
    <w:rsid w:val="00F275D7"/>
    <w:rsid w:val="00F375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8A0E"/>
  <w15:chartTrackingRefBased/>
  <w15:docId w15:val="{C51C6C6F-EB4F-4111-B629-CAF8A87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A03"/>
    <w:pPr>
      <w:spacing w:after="17" w:line="247" w:lineRule="auto"/>
      <w:ind w:left="79" w:firstLine="4"/>
      <w:jc w:val="both"/>
    </w:pPr>
    <w:rPr>
      <w:rFonts w:ascii="Times New Roman" w:eastAsia="Times New Roman" w:hAnsi="Times New Roman" w:cs="Times New Roman"/>
      <w:color w:val="000000"/>
      <w:sz w:val="24"/>
      <w:lang w:eastAsia="sv-SE"/>
    </w:rPr>
  </w:style>
  <w:style w:type="paragraph" w:styleId="Rubrik2">
    <w:name w:val="heading 2"/>
    <w:next w:val="Normal"/>
    <w:link w:val="Rubrik2Char"/>
    <w:uiPriority w:val="9"/>
    <w:unhideWhenUsed/>
    <w:qFormat/>
    <w:rsid w:val="005E6A03"/>
    <w:pPr>
      <w:keepNext/>
      <w:keepLines/>
      <w:spacing w:after="216" w:line="265" w:lineRule="auto"/>
      <w:ind w:right="1561" w:firstLine="4"/>
      <w:outlineLvl w:val="1"/>
    </w:pPr>
    <w:rPr>
      <w:rFonts w:ascii="Times New Roman" w:eastAsia="Times New Roman" w:hAnsi="Times New Roman" w:cs="Times New Roman"/>
      <w:color w:val="000000"/>
      <w:sz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5E6A03"/>
    <w:rPr>
      <w:rFonts w:ascii="Times New Roman" w:eastAsia="Times New Roman" w:hAnsi="Times New Roman" w:cs="Times New Roman"/>
      <w:color w:val="000000"/>
      <w:sz w:val="26"/>
      <w:lang w:eastAsia="sv-SE"/>
    </w:rPr>
  </w:style>
  <w:style w:type="paragraph" w:styleId="Liststycke">
    <w:name w:val="List Paragraph"/>
    <w:basedOn w:val="Normal"/>
    <w:uiPriority w:val="34"/>
    <w:qFormat/>
    <w:rsid w:val="005E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285</Words>
  <Characters>1514</Characters>
  <Application>Microsoft Office Word</Application>
  <DocSecurity>0</DocSecurity>
  <Lines>12</Lines>
  <Paragraphs>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Utdrag ur BRF Skålens Stadgar 19§	OMBUD OCH BITRÄDE</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Törnblom</dc:creator>
  <cp:keywords/>
  <dc:description/>
  <cp:lastModifiedBy>Jan Törnblom</cp:lastModifiedBy>
  <cp:revision>6</cp:revision>
  <cp:lastPrinted>2020-04-13T15:24:00Z</cp:lastPrinted>
  <dcterms:created xsi:type="dcterms:W3CDTF">2020-04-05T17:42:00Z</dcterms:created>
  <dcterms:modified xsi:type="dcterms:W3CDTF">2020-04-13T15:31:00Z</dcterms:modified>
</cp:coreProperties>
</file>